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300C" w14:textId="77777777" w:rsidR="00C11A45" w:rsidRPr="00FD4397" w:rsidRDefault="00C11A45" w:rsidP="00C11A45">
      <w:pPr>
        <w:pStyle w:val="Rubrik1"/>
        <w:rPr>
          <w:color w:val="auto"/>
        </w:rPr>
      </w:pPr>
      <w:bookmarkStart w:id="0" w:name="_Toc161137607"/>
      <w:r w:rsidRPr="00FD4397">
        <w:rPr>
          <w:color w:val="auto"/>
        </w:rPr>
        <w:t>Revisionsberättelse</w:t>
      </w:r>
      <w:bookmarkEnd w:id="0"/>
    </w:p>
    <w:p w14:paraId="2482DF0E" w14:textId="77777777" w:rsidR="00C11A45" w:rsidRPr="00FD4397" w:rsidRDefault="00C11A45" w:rsidP="00C11A45">
      <w:pPr>
        <w:spacing w:after="0" w:line="240" w:lineRule="auto"/>
        <w:rPr>
          <w:rFonts w:ascii="Times New Roman" w:hAnsi="Times New Roman" w:cs="Times New Roman"/>
          <w:sz w:val="24"/>
          <w:szCs w:val="24"/>
        </w:rPr>
      </w:pPr>
      <w:r w:rsidRPr="00FD4397">
        <w:rPr>
          <w:rFonts w:ascii="Times New Roman" w:hAnsi="Times New Roman" w:cs="Times New Roman"/>
          <w:sz w:val="24"/>
          <w:szCs w:val="24"/>
        </w:rPr>
        <w:t xml:space="preserve">Till årsstämman i Svenska Färdtjänstföreningen. Org.nr </w:t>
      </w:r>
      <w:proofErr w:type="gramStart"/>
      <w:r w:rsidRPr="00FD4397">
        <w:rPr>
          <w:rFonts w:ascii="Times New Roman" w:hAnsi="Times New Roman" w:cs="Times New Roman"/>
          <w:sz w:val="24"/>
          <w:szCs w:val="24"/>
        </w:rPr>
        <w:t>857209-9607</w:t>
      </w:r>
      <w:proofErr w:type="gramEnd"/>
    </w:p>
    <w:p w14:paraId="4BB3D362" w14:textId="7FD9DD22" w:rsidR="00C11A45" w:rsidRPr="00FD4397" w:rsidRDefault="00C11A45" w:rsidP="00C11A45">
      <w:pPr>
        <w:spacing w:after="0" w:line="240" w:lineRule="auto"/>
        <w:rPr>
          <w:rFonts w:ascii="Times New Roman" w:hAnsi="Times New Roman" w:cs="Times New Roman"/>
          <w:sz w:val="24"/>
          <w:szCs w:val="24"/>
        </w:rPr>
      </w:pPr>
      <w:r w:rsidRPr="00FD4397">
        <w:rPr>
          <w:rFonts w:ascii="Times New Roman" w:hAnsi="Times New Roman" w:cs="Times New Roman"/>
          <w:sz w:val="24"/>
          <w:szCs w:val="24"/>
        </w:rPr>
        <w:t>Vi har granskat årsredovisningen och bokföringen samt styrelsens förvaltning i Svenska Färdtjänstföreningen för år 202</w:t>
      </w:r>
      <w:r>
        <w:rPr>
          <w:rFonts w:ascii="Times New Roman" w:hAnsi="Times New Roman" w:cs="Times New Roman"/>
          <w:sz w:val="24"/>
          <w:szCs w:val="24"/>
        </w:rPr>
        <w:t>5</w:t>
      </w:r>
      <w:r w:rsidRPr="00FD4397">
        <w:rPr>
          <w:rFonts w:ascii="Times New Roman" w:hAnsi="Times New Roman" w:cs="Times New Roman"/>
          <w:sz w:val="24"/>
          <w:szCs w:val="24"/>
        </w:rPr>
        <w:t>-01-01 – 202</w:t>
      </w:r>
      <w:r>
        <w:rPr>
          <w:rFonts w:ascii="Times New Roman" w:hAnsi="Times New Roman" w:cs="Times New Roman"/>
          <w:sz w:val="24"/>
          <w:szCs w:val="24"/>
        </w:rPr>
        <w:t>5</w:t>
      </w:r>
      <w:r w:rsidRPr="00FD4397">
        <w:rPr>
          <w:rFonts w:ascii="Times New Roman" w:hAnsi="Times New Roman" w:cs="Times New Roman"/>
          <w:sz w:val="24"/>
          <w:szCs w:val="24"/>
        </w:rPr>
        <w:t>-12-31.</w:t>
      </w:r>
    </w:p>
    <w:p w14:paraId="4CC13DE4" w14:textId="77777777" w:rsidR="00C11A45" w:rsidRPr="00FD4397" w:rsidRDefault="00C11A45" w:rsidP="00C11A45">
      <w:pPr>
        <w:spacing w:after="0" w:line="240" w:lineRule="auto"/>
        <w:rPr>
          <w:rFonts w:ascii="Times New Roman" w:hAnsi="Times New Roman" w:cs="Times New Roman"/>
          <w:sz w:val="24"/>
          <w:szCs w:val="24"/>
        </w:rPr>
      </w:pPr>
    </w:p>
    <w:p w14:paraId="2C70298C" w14:textId="77777777" w:rsidR="00C11A45" w:rsidRPr="00FD4397" w:rsidRDefault="00C11A45" w:rsidP="00C11A45">
      <w:pPr>
        <w:autoSpaceDE w:val="0"/>
        <w:autoSpaceDN w:val="0"/>
        <w:adjustRightInd w:val="0"/>
        <w:spacing w:after="0" w:line="240" w:lineRule="auto"/>
        <w:textAlignment w:val="center"/>
        <w:rPr>
          <w:rFonts w:ascii="Times New Roman" w:hAnsi="Times New Roman" w:cs="Times New Roman"/>
          <w:b/>
          <w:bCs/>
          <w:color w:val="000000"/>
          <w:sz w:val="24"/>
          <w:szCs w:val="24"/>
        </w:rPr>
      </w:pPr>
      <w:r w:rsidRPr="00FD4397">
        <w:rPr>
          <w:rFonts w:ascii="Times New Roman" w:hAnsi="Times New Roman" w:cs="Times New Roman"/>
          <w:b/>
          <w:bCs/>
          <w:color w:val="000000"/>
          <w:sz w:val="24"/>
          <w:szCs w:val="24"/>
        </w:rPr>
        <w:t>Styrelsens ansvar för årsredovisningen</w:t>
      </w:r>
    </w:p>
    <w:p w14:paraId="65F6B1E7" w14:textId="77777777" w:rsidR="00C11A45" w:rsidRPr="00FD4397" w:rsidRDefault="00C11A45" w:rsidP="00C11A45">
      <w:pPr>
        <w:autoSpaceDE w:val="0"/>
        <w:autoSpaceDN w:val="0"/>
        <w:adjustRightInd w:val="0"/>
        <w:spacing w:after="0" w:line="240" w:lineRule="auto"/>
        <w:textAlignment w:val="center"/>
        <w:rPr>
          <w:rFonts w:ascii="Times New Roman" w:hAnsi="Times New Roman" w:cs="Times New Roman"/>
          <w:color w:val="000000"/>
          <w:sz w:val="24"/>
          <w:szCs w:val="24"/>
        </w:rPr>
      </w:pPr>
      <w:r w:rsidRPr="00FD4397">
        <w:rPr>
          <w:rFonts w:ascii="Times New Roman" w:hAnsi="Times New Roman" w:cs="Times New Roman"/>
          <w:color w:val="000000"/>
          <w:sz w:val="24"/>
          <w:szCs w:val="24"/>
        </w:rPr>
        <w:t>Det är styrelsen som har ansvaret för att upprätta en årsredovisning som ger en rättvisande bild enligt årsredovisningslagen och för den interna kontroll som styrelsen bedömer är nödvändig för att upprätta en årsredovisning som inte innehåller väsentliga felaktigheter, vare sig dessa beror på oegentligheter eller på fel.</w:t>
      </w:r>
    </w:p>
    <w:p w14:paraId="4413E726" w14:textId="77777777" w:rsidR="00C11A45" w:rsidRPr="00FD4397" w:rsidRDefault="00C11A45" w:rsidP="00C11A45">
      <w:pPr>
        <w:spacing w:after="0" w:line="240" w:lineRule="auto"/>
        <w:rPr>
          <w:rFonts w:ascii="Times New Roman" w:hAnsi="Times New Roman" w:cs="Times New Roman"/>
          <w:sz w:val="24"/>
          <w:szCs w:val="24"/>
        </w:rPr>
      </w:pPr>
    </w:p>
    <w:p w14:paraId="4A977CCA" w14:textId="77777777" w:rsidR="00C11A45" w:rsidRPr="00D5068A" w:rsidRDefault="00C11A45" w:rsidP="00C11A45">
      <w:pPr>
        <w:autoSpaceDE w:val="0"/>
        <w:autoSpaceDN w:val="0"/>
        <w:adjustRightInd w:val="0"/>
        <w:spacing w:after="0" w:line="240" w:lineRule="auto"/>
        <w:textAlignment w:val="center"/>
        <w:rPr>
          <w:rFonts w:ascii="Times New Roman" w:hAnsi="Times New Roman" w:cs="Times New Roman"/>
          <w:b/>
          <w:bCs/>
          <w:color w:val="000000"/>
          <w:sz w:val="24"/>
          <w:szCs w:val="24"/>
        </w:rPr>
      </w:pPr>
      <w:r w:rsidRPr="00D5068A">
        <w:rPr>
          <w:rFonts w:ascii="Times New Roman" w:hAnsi="Times New Roman" w:cs="Times New Roman"/>
          <w:b/>
          <w:bCs/>
          <w:color w:val="000000"/>
          <w:sz w:val="24"/>
          <w:szCs w:val="24"/>
        </w:rPr>
        <w:t>Revisorernas ansvar</w:t>
      </w:r>
    </w:p>
    <w:p w14:paraId="309B1F03" w14:textId="77777777" w:rsidR="00C11A45" w:rsidRPr="00D5068A" w:rsidRDefault="00C11A45" w:rsidP="00C11A45">
      <w:pPr>
        <w:spacing w:after="0" w:line="240" w:lineRule="auto"/>
        <w:rPr>
          <w:rFonts w:ascii="Times New Roman" w:hAnsi="Times New Roman" w:cs="Times New Roman"/>
          <w:sz w:val="24"/>
          <w:szCs w:val="24"/>
        </w:rPr>
      </w:pPr>
      <w:r w:rsidRPr="00D5068A">
        <w:rPr>
          <w:rFonts w:ascii="Times New Roman" w:hAnsi="Times New Roman" w:cs="Times New Roman"/>
          <w:sz w:val="24"/>
          <w:szCs w:val="24"/>
        </w:rPr>
        <w:t xml:space="preserve">Granskningen har utförts i enlighet med god revisionssed i Sverige. Det innebär att vi planerat och genomfört revisionen för att med hög men inte absolut säkerhet försäkra oss om att årsredovisningen inte innehåller väsentliga felaktigheter. En revision innefattar att granska ett urval av underlagen för belopp och annan information i räkenskapshandlingarna. I en revision ingår också att pröva redovisningsprinciperna och styrelsens tillämpning av dem samt att bedöma de betydelsefulla uppskattningar och riskbedömningar som styrelsen gjort när den upprättat årsredovisningen. </w:t>
      </w:r>
      <w:r w:rsidRPr="00D5068A">
        <w:rPr>
          <w:rFonts w:ascii="Times New Roman" w:hAnsi="Times New Roman" w:cs="Times New Roman"/>
          <w:color w:val="000000"/>
          <w:sz w:val="24"/>
          <w:szCs w:val="24"/>
        </w:rPr>
        <w:t xml:space="preserve">Som underlag för vårt uttalande om ansvarsfrihet har vi utöver vår revision av årsredovisningen granskat väsentliga beslut, åtgärder och förhållanden i föreningen för att kunna bedöma om någon styrelseledamot har företagit någon åtgärd eller gjort sig skyldig till försummelse eller på </w:t>
      </w:r>
      <w:r w:rsidRPr="00D5068A">
        <w:rPr>
          <w:rFonts w:ascii="Times New Roman" w:hAnsi="Times New Roman" w:cs="Times New Roman"/>
          <w:sz w:val="24"/>
          <w:szCs w:val="24"/>
        </w:rPr>
        <w:t>annat sätt har handlat i strid med årsredovisningslagen eller föreningens stadgar. Vi anser att vår revision ger oss rimlig grund för våra uttalanden nedan.</w:t>
      </w:r>
    </w:p>
    <w:p w14:paraId="4A017075" w14:textId="77777777" w:rsidR="00C11A45" w:rsidRPr="00D5068A" w:rsidRDefault="00C11A45" w:rsidP="00C11A45">
      <w:pPr>
        <w:spacing w:after="0" w:line="240" w:lineRule="auto"/>
        <w:rPr>
          <w:rFonts w:ascii="Times New Roman" w:hAnsi="Times New Roman" w:cs="Times New Roman"/>
          <w:sz w:val="24"/>
          <w:szCs w:val="24"/>
        </w:rPr>
      </w:pPr>
    </w:p>
    <w:p w14:paraId="34442573" w14:textId="77777777" w:rsidR="00C11A45" w:rsidRPr="00D5068A" w:rsidRDefault="00C11A45" w:rsidP="00C11A45">
      <w:pPr>
        <w:autoSpaceDE w:val="0"/>
        <w:autoSpaceDN w:val="0"/>
        <w:adjustRightInd w:val="0"/>
        <w:spacing w:after="0" w:line="240" w:lineRule="auto"/>
        <w:textAlignment w:val="center"/>
        <w:rPr>
          <w:rFonts w:ascii="Times New Roman" w:hAnsi="Times New Roman" w:cs="Times New Roman"/>
          <w:b/>
          <w:bCs/>
          <w:color w:val="000000"/>
          <w:sz w:val="24"/>
          <w:szCs w:val="24"/>
        </w:rPr>
      </w:pPr>
      <w:r w:rsidRPr="00D5068A">
        <w:rPr>
          <w:rFonts w:ascii="Times New Roman" w:hAnsi="Times New Roman" w:cs="Times New Roman"/>
          <w:b/>
          <w:bCs/>
          <w:color w:val="000000"/>
          <w:sz w:val="24"/>
          <w:szCs w:val="24"/>
        </w:rPr>
        <w:t>Uttalanden</w:t>
      </w:r>
    </w:p>
    <w:p w14:paraId="355D8AAA" w14:textId="3D79768A" w:rsidR="00C11A45" w:rsidRPr="00D5068A" w:rsidRDefault="00C11A45" w:rsidP="00C11A45">
      <w:pPr>
        <w:autoSpaceDE w:val="0"/>
        <w:autoSpaceDN w:val="0"/>
        <w:adjustRightInd w:val="0"/>
        <w:spacing w:after="0" w:line="240" w:lineRule="auto"/>
        <w:textAlignment w:val="center"/>
        <w:rPr>
          <w:rFonts w:ascii="Times New Roman" w:hAnsi="Times New Roman" w:cs="Times New Roman"/>
          <w:color w:val="000000"/>
          <w:sz w:val="24"/>
          <w:szCs w:val="24"/>
        </w:rPr>
      </w:pPr>
      <w:r w:rsidRPr="00D5068A">
        <w:rPr>
          <w:rFonts w:ascii="Times New Roman" w:hAnsi="Times New Roman" w:cs="Times New Roman"/>
          <w:color w:val="000000"/>
          <w:sz w:val="24"/>
          <w:szCs w:val="24"/>
        </w:rPr>
        <w:t>Enligt vår uppfattning har årsredovisningen upprättats i enlighet med årsredovisningslagen och ger en i alla väsentliga avseenden rättvisande bild av föreningens finansiella ställning per den 31 december 202</w:t>
      </w:r>
      <w:r>
        <w:rPr>
          <w:rFonts w:ascii="Times New Roman" w:hAnsi="Times New Roman" w:cs="Times New Roman"/>
          <w:color w:val="000000"/>
          <w:sz w:val="24"/>
          <w:szCs w:val="24"/>
        </w:rPr>
        <w:t>5</w:t>
      </w:r>
      <w:r w:rsidRPr="00D5068A">
        <w:rPr>
          <w:rFonts w:ascii="Times New Roman" w:hAnsi="Times New Roman" w:cs="Times New Roman"/>
          <w:color w:val="000000"/>
          <w:sz w:val="24"/>
          <w:szCs w:val="24"/>
        </w:rPr>
        <w:t xml:space="preserve"> och av dess finansiella resultat för året enligt årsredovisningslagen.</w:t>
      </w:r>
    </w:p>
    <w:p w14:paraId="609D6616" w14:textId="77777777" w:rsidR="00C11A45" w:rsidRPr="00D5068A" w:rsidRDefault="00C11A45" w:rsidP="00C11A45">
      <w:pPr>
        <w:spacing w:after="0" w:line="240" w:lineRule="auto"/>
        <w:rPr>
          <w:rFonts w:ascii="Times New Roman" w:hAnsi="Times New Roman" w:cs="Times New Roman"/>
          <w:sz w:val="24"/>
          <w:szCs w:val="24"/>
        </w:rPr>
      </w:pPr>
      <w:r w:rsidRPr="00D5068A">
        <w:rPr>
          <w:rFonts w:ascii="Times New Roman" w:hAnsi="Times New Roman" w:cs="Times New Roman"/>
          <w:sz w:val="24"/>
          <w:szCs w:val="24"/>
        </w:rPr>
        <w:t>Förvaltningsberättelsen är förenlig med årsredovisningens övriga delar. Styrelsens ledamöter har enligt vår bedömning inte handlat i strid med föreningens stadgar.</w:t>
      </w:r>
    </w:p>
    <w:p w14:paraId="11623B07" w14:textId="77777777" w:rsidR="00C11A45" w:rsidRPr="00D5068A" w:rsidRDefault="00C11A45" w:rsidP="00C11A45">
      <w:pPr>
        <w:autoSpaceDE w:val="0"/>
        <w:autoSpaceDN w:val="0"/>
        <w:adjustRightInd w:val="0"/>
        <w:spacing w:after="0" w:line="240" w:lineRule="auto"/>
        <w:textAlignment w:val="center"/>
        <w:rPr>
          <w:rFonts w:ascii="Times New Roman" w:hAnsi="Times New Roman" w:cs="Times New Roman"/>
          <w:color w:val="000000"/>
          <w:sz w:val="24"/>
          <w:szCs w:val="24"/>
        </w:rPr>
      </w:pPr>
    </w:p>
    <w:p w14:paraId="007F37A4" w14:textId="77777777" w:rsidR="00C11A45" w:rsidRPr="00D5068A" w:rsidRDefault="00C11A45" w:rsidP="00C11A45">
      <w:pPr>
        <w:autoSpaceDE w:val="0"/>
        <w:autoSpaceDN w:val="0"/>
        <w:adjustRightInd w:val="0"/>
        <w:spacing w:after="0" w:line="240" w:lineRule="auto"/>
        <w:textAlignment w:val="center"/>
        <w:rPr>
          <w:rFonts w:ascii="Times New Roman" w:hAnsi="Times New Roman" w:cs="Times New Roman"/>
          <w:color w:val="000000"/>
          <w:sz w:val="24"/>
          <w:szCs w:val="24"/>
        </w:rPr>
      </w:pPr>
      <w:r w:rsidRPr="00D5068A">
        <w:rPr>
          <w:rFonts w:ascii="Times New Roman" w:hAnsi="Times New Roman" w:cs="Times New Roman"/>
          <w:color w:val="000000"/>
          <w:sz w:val="24"/>
          <w:szCs w:val="24"/>
        </w:rPr>
        <w:t>Vi tillstyrker</w:t>
      </w:r>
    </w:p>
    <w:p w14:paraId="2B86359E" w14:textId="77777777" w:rsidR="00C11A45" w:rsidRPr="00D5068A" w:rsidRDefault="00C11A45" w:rsidP="00C11A45">
      <w:pPr>
        <w:pStyle w:val="Liststycke"/>
        <w:numPr>
          <w:ilvl w:val="0"/>
          <w:numId w:val="1"/>
        </w:numPr>
        <w:autoSpaceDE w:val="0"/>
        <w:autoSpaceDN w:val="0"/>
        <w:adjustRightInd w:val="0"/>
        <w:spacing w:after="0" w:line="240" w:lineRule="auto"/>
        <w:textAlignment w:val="center"/>
        <w:rPr>
          <w:rFonts w:ascii="Times New Roman" w:hAnsi="Times New Roman" w:cs="Times New Roman"/>
          <w:color w:val="000000"/>
          <w:sz w:val="24"/>
          <w:szCs w:val="24"/>
        </w:rPr>
      </w:pPr>
      <w:r w:rsidRPr="00D5068A">
        <w:rPr>
          <w:rFonts w:ascii="Times New Roman" w:hAnsi="Times New Roman" w:cs="Times New Roman"/>
          <w:color w:val="000000"/>
          <w:sz w:val="24"/>
          <w:szCs w:val="24"/>
        </w:rPr>
        <w:t>att årsstämman fastställer resultat- och balansräkningen för föreningen.</w:t>
      </w:r>
    </w:p>
    <w:p w14:paraId="56C3BA3A" w14:textId="67C996F3" w:rsidR="00C11A45" w:rsidRPr="00D5068A" w:rsidRDefault="00C11A45" w:rsidP="00C11A45">
      <w:pPr>
        <w:pStyle w:val="Liststycke"/>
        <w:numPr>
          <w:ilvl w:val="0"/>
          <w:numId w:val="1"/>
        </w:numPr>
        <w:autoSpaceDE w:val="0"/>
        <w:autoSpaceDN w:val="0"/>
        <w:adjustRightInd w:val="0"/>
        <w:spacing w:after="0" w:line="240" w:lineRule="auto"/>
        <w:textAlignment w:val="center"/>
        <w:rPr>
          <w:rFonts w:ascii="Times New Roman" w:hAnsi="Times New Roman" w:cs="Times New Roman"/>
          <w:color w:val="000000"/>
          <w:sz w:val="24"/>
          <w:szCs w:val="24"/>
        </w:rPr>
      </w:pPr>
      <w:r w:rsidRPr="00D5068A">
        <w:rPr>
          <w:rFonts w:ascii="Times New Roman" w:hAnsi="Times New Roman" w:cs="Times New Roman"/>
          <w:color w:val="000000"/>
          <w:sz w:val="24"/>
          <w:szCs w:val="24"/>
        </w:rPr>
        <w:t>att</w:t>
      </w:r>
      <w:r w:rsidRPr="00D5068A">
        <w:rPr>
          <w:rFonts w:ascii="Times New Roman" w:hAnsi="Times New Roman" w:cs="Times New Roman"/>
          <w:sz w:val="24"/>
          <w:szCs w:val="24"/>
        </w:rPr>
        <w:t xml:space="preserve"> årsstämman beviljar styrelsens ledamöter ansvarsfrihet för räkenskapsåret 202</w:t>
      </w:r>
      <w:r>
        <w:rPr>
          <w:rFonts w:ascii="Times New Roman" w:hAnsi="Times New Roman" w:cs="Times New Roman"/>
          <w:sz w:val="24"/>
          <w:szCs w:val="24"/>
        </w:rPr>
        <w:t>5</w:t>
      </w:r>
      <w:r w:rsidRPr="00D5068A">
        <w:rPr>
          <w:rFonts w:ascii="Times New Roman" w:hAnsi="Times New Roman" w:cs="Times New Roman"/>
          <w:sz w:val="24"/>
          <w:szCs w:val="24"/>
        </w:rPr>
        <w:t>.</w:t>
      </w:r>
    </w:p>
    <w:p w14:paraId="2DCC2185" w14:textId="77777777" w:rsidR="00C11A45" w:rsidRPr="00486F94" w:rsidRDefault="00C11A45" w:rsidP="00C11A45">
      <w:pPr>
        <w:spacing w:after="0" w:line="240" w:lineRule="auto"/>
        <w:rPr>
          <w:rFonts w:ascii="Times New Roman" w:hAnsi="Times New Roman" w:cs="Times New Roman"/>
          <w:sz w:val="24"/>
          <w:szCs w:val="24"/>
          <w:highlight w:val="yellow"/>
        </w:rPr>
      </w:pPr>
    </w:p>
    <w:p w14:paraId="0B2EB067" w14:textId="77777777" w:rsidR="00C11A45" w:rsidRPr="00D5068A" w:rsidRDefault="00C11A45" w:rsidP="00C11A45">
      <w:pPr>
        <w:spacing w:after="0" w:line="240" w:lineRule="auto"/>
        <w:rPr>
          <w:rFonts w:ascii="Times New Roman" w:hAnsi="Times New Roman" w:cs="Times New Roman"/>
          <w:sz w:val="24"/>
          <w:szCs w:val="24"/>
        </w:rPr>
      </w:pPr>
    </w:p>
    <w:p w14:paraId="19322507" w14:textId="1801D9E2" w:rsidR="00C11A45" w:rsidRPr="00D5068A" w:rsidRDefault="00C11A45" w:rsidP="00C11A45">
      <w:pPr>
        <w:spacing w:after="0" w:line="240" w:lineRule="auto"/>
        <w:rPr>
          <w:rFonts w:ascii="Times New Roman" w:hAnsi="Times New Roman" w:cs="Times New Roman"/>
          <w:sz w:val="24"/>
          <w:szCs w:val="24"/>
        </w:rPr>
      </w:pPr>
      <w:r w:rsidRPr="00D5068A">
        <w:rPr>
          <w:rFonts w:ascii="Times New Roman" w:hAnsi="Times New Roman" w:cs="Times New Roman"/>
          <w:sz w:val="24"/>
          <w:szCs w:val="24"/>
        </w:rPr>
        <w:t>Stockholm den</w:t>
      </w:r>
      <w:r>
        <w:rPr>
          <w:rFonts w:ascii="Times New Roman" w:hAnsi="Times New Roman" w:cs="Times New Roman"/>
          <w:sz w:val="24"/>
          <w:szCs w:val="24"/>
        </w:rPr>
        <w:t xml:space="preserve"> 31</w:t>
      </w:r>
      <w:r w:rsidRPr="00D5068A">
        <w:rPr>
          <w:rFonts w:ascii="Times New Roman" w:hAnsi="Times New Roman" w:cs="Times New Roman"/>
          <w:sz w:val="24"/>
          <w:szCs w:val="24"/>
        </w:rPr>
        <w:t xml:space="preserve"> </w:t>
      </w:r>
      <w:r>
        <w:rPr>
          <w:rFonts w:ascii="Times New Roman" w:hAnsi="Times New Roman" w:cs="Times New Roman"/>
          <w:sz w:val="24"/>
          <w:szCs w:val="24"/>
        </w:rPr>
        <w:t>mars</w:t>
      </w:r>
      <w:r w:rsidRPr="00D5068A">
        <w:rPr>
          <w:rFonts w:ascii="Times New Roman" w:hAnsi="Times New Roman" w:cs="Times New Roman"/>
          <w:sz w:val="24"/>
          <w:szCs w:val="24"/>
        </w:rPr>
        <w:t xml:space="preserve"> 202</w:t>
      </w:r>
      <w:r>
        <w:rPr>
          <w:rFonts w:ascii="Times New Roman" w:hAnsi="Times New Roman" w:cs="Times New Roman"/>
          <w:sz w:val="24"/>
          <w:szCs w:val="24"/>
        </w:rPr>
        <w:t>6</w:t>
      </w:r>
      <w:r w:rsidRPr="00D5068A">
        <w:rPr>
          <w:rFonts w:ascii="Times New Roman" w:hAnsi="Times New Roman" w:cs="Times New Roman"/>
          <w:sz w:val="24"/>
          <w:szCs w:val="24"/>
        </w:rPr>
        <w:t xml:space="preserve"> </w:t>
      </w:r>
    </w:p>
    <w:p w14:paraId="33C34D91" w14:textId="77777777" w:rsidR="00C11A45" w:rsidRPr="00D5068A" w:rsidRDefault="00C11A45" w:rsidP="00C11A45">
      <w:pPr>
        <w:spacing w:after="0" w:line="240" w:lineRule="auto"/>
        <w:rPr>
          <w:rFonts w:ascii="Times New Roman" w:hAnsi="Times New Roman" w:cs="Times New Roman"/>
          <w:sz w:val="24"/>
          <w:szCs w:val="24"/>
        </w:rPr>
      </w:pPr>
    </w:p>
    <w:p w14:paraId="66838D37" w14:textId="77777777" w:rsidR="00C11A45" w:rsidRPr="00D5068A" w:rsidRDefault="00C11A45" w:rsidP="00C11A45">
      <w:pPr>
        <w:spacing w:after="0" w:line="240" w:lineRule="auto"/>
        <w:rPr>
          <w:rFonts w:ascii="Times New Roman" w:hAnsi="Times New Roman" w:cs="Times New Roman"/>
          <w:sz w:val="24"/>
          <w:szCs w:val="24"/>
        </w:rPr>
      </w:pPr>
    </w:p>
    <w:p w14:paraId="5FCD5324" w14:textId="77777777" w:rsidR="00C11A45" w:rsidRPr="00D5068A" w:rsidRDefault="00C11A45" w:rsidP="00C11A45">
      <w:pPr>
        <w:spacing w:after="0" w:line="240" w:lineRule="auto"/>
        <w:rPr>
          <w:rFonts w:ascii="Times New Roman" w:hAnsi="Times New Roman" w:cs="Times New Roman"/>
          <w:sz w:val="24"/>
          <w:szCs w:val="24"/>
        </w:rPr>
      </w:pPr>
    </w:p>
    <w:p w14:paraId="62FB75F3" w14:textId="77777777" w:rsidR="00C11A45" w:rsidRPr="00D5068A" w:rsidRDefault="00C11A45" w:rsidP="00C11A45">
      <w:pPr>
        <w:spacing w:after="0" w:line="240" w:lineRule="auto"/>
        <w:rPr>
          <w:rFonts w:ascii="Times New Roman" w:hAnsi="Times New Roman" w:cs="Times New Roman"/>
          <w:sz w:val="24"/>
          <w:szCs w:val="24"/>
        </w:rPr>
      </w:pPr>
      <w:r w:rsidRPr="00D5068A">
        <w:rPr>
          <w:rFonts w:ascii="Times New Roman" w:hAnsi="Times New Roman" w:cs="Times New Roman"/>
          <w:sz w:val="24"/>
          <w:szCs w:val="24"/>
        </w:rPr>
        <w:t>Bo Jonsson</w:t>
      </w:r>
      <w:r w:rsidRPr="00D5068A">
        <w:rPr>
          <w:rFonts w:ascii="Times New Roman" w:hAnsi="Times New Roman" w:cs="Times New Roman"/>
          <w:sz w:val="24"/>
          <w:szCs w:val="24"/>
        </w:rPr>
        <w:tab/>
      </w:r>
      <w:r w:rsidRPr="00D5068A">
        <w:rPr>
          <w:rFonts w:ascii="Times New Roman" w:hAnsi="Times New Roman" w:cs="Times New Roman"/>
          <w:sz w:val="24"/>
          <w:szCs w:val="24"/>
        </w:rPr>
        <w:tab/>
      </w:r>
      <w:r w:rsidRPr="00D5068A">
        <w:rPr>
          <w:rFonts w:ascii="Times New Roman" w:hAnsi="Times New Roman" w:cs="Times New Roman"/>
          <w:sz w:val="24"/>
          <w:szCs w:val="24"/>
        </w:rPr>
        <w:tab/>
        <w:t>Kenneth Svärd</w:t>
      </w:r>
    </w:p>
    <w:p w14:paraId="63E8DE5E" w14:textId="77777777" w:rsidR="00C11A45" w:rsidRPr="00CD2AD0" w:rsidRDefault="00C11A45" w:rsidP="00C11A45">
      <w:pPr>
        <w:spacing w:after="0" w:line="240" w:lineRule="auto"/>
        <w:rPr>
          <w:rFonts w:ascii="Times New Roman" w:hAnsi="Times New Roman" w:cs="Times New Roman"/>
          <w:sz w:val="24"/>
          <w:szCs w:val="24"/>
        </w:rPr>
      </w:pPr>
      <w:r w:rsidRPr="00D5068A">
        <w:rPr>
          <w:rFonts w:ascii="Times New Roman" w:hAnsi="Times New Roman" w:cs="Times New Roman"/>
          <w:sz w:val="24"/>
          <w:szCs w:val="24"/>
        </w:rPr>
        <w:t>Förtroendevald revisor</w:t>
      </w:r>
      <w:r w:rsidRPr="00D5068A">
        <w:rPr>
          <w:rFonts w:ascii="Times New Roman" w:hAnsi="Times New Roman" w:cs="Times New Roman"/>
          <w:sz w:val="24"/>
          <w:szCs w:val="24"/>
        </w:rPr>
        <w:tab/>
      </w:r>
      <w:r w:rsidRPr="00D5068A">
        <w:rPr>
          <w:rFonts w:ascii="Times New Roman" w:hAnsi="Times New Roman" w:cs="Times New Roman"/>
          <w:sz w:val="24"/>
          <w:szCs w:val="24"/>
        </w:rPr>
        <w:tab/>
        <w:t>Förtroendevald revisor</w:t>
      </w:r>
    </w:p>
    <w:p w14:paraId="77A795FC" w14:textId="77777777" w:rsidR="00C11A45" w:rsidRPr="00CD2AD0" w:rsidRDefault="00C11A45" w:rsidP="00C11A45">
      <w:pPr>
        <w:spacing w:after="0" w:line="240" w:lineRule="auto"/>
        <w:rPr>
          <w:rFonts w:ascii="Times New Roman" w:hAnsi="Times New Roman" w:cs="Times New Roman"/>
          <w:sz w:val="24"/>
          <w:szCs w:val="24"/>
        </w:rPr>
      </w:pPr>
    </w:p>
    <w:p w14:paraId="723CB973" w14:textId="77777777" w:rsidR="00FA5302" w:rsidRDefault="00FA5302"/>
    <w:sectPr w:rsidR="00FA5302" w:rsidSect="00C11A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3AF4" w14:textId="77777777" w:rsidR="0017540F" w:rsidRDefault="0017540F" w:rsidP="00C11A45">
      <w:pPr>
        <w:spacing w:after="0" w:line="240" w:lineRule="auto"/>
      </w:pPr>
      <w:r>
        <w:separator/>
      </w:r>
    </w:p>
  </w:endnote>
  <w:endnote w:type="continuationSeparator" w:id="0">
    <w:p w14:paraId="07EF8120" w14:textId="77777777" w:rsidR="0017540F" w:rsidRDefault="0017540F" w:rsidP="00C11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D795" w14:textId="77777777" w:rsidR="0017540F" w:rsidRDefault="0017540F" w:rsidP="00C11A45">
      <w:pPr>
        <w:spacing w:after="0" w:line="240" w:lineRule="auto"/>
      </w:pPr>
      <w:r>
        <w:separator/>
      </w:r>
    </w:p>
  </w:footnote>
  <w:footnote w:type="continuationSeparator" w:id="0">
    <w:p w14:paraId="049AE99B" w14:textId="77777777" w:rsidR="0017540F" w:rsidRDefault="0017540F" w:rsidP="00C11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840E" w14:textId="17C3EBCD" w:rsidR="00C11A45" w:rsidRDefault="00C11A45">
    <w:pPr>
      <w:pStyle w:val="Sidhuvud"/>
    </w:pPr>
    <w:r>
      <w:rPr>
        <w:noProof/>
      </w:rPr>
      <w:drawing>
        <wp:inline distT="0" distB="0" distL="0" distR="0" wp14:anchorId="5239E6E5" wp14:editId="7F24F3AE">
          <wp:extent cx="5760720" cy="779706"/>
          <wp:effectExtent l="0" t="0" r="0" b="190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970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0AF"/>
    <w:multiLevelType w:val="hybridMultilevel"/>
    <w:tmpl w:val="8CF2B92A"/>
    <w:lvl w:ilvl="0" w:tplc="5F8048F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676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45"/>
    <w:rsid w:val="001336B8"/>
    <w:rsid w:val="0017540F"/>
    <w:rsid w:val="00724B44"/>
    <w:rsid w:val="00753CE2"/>
    <w:rsid w:val="00882905"/>
    <w:rsid w:val="00C11A45"/>
    <w:rsid w:val="00F738EA"/>
    <w:rsid w:val="00FA5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6423"/>
  <w15:chartTrackingRefBased/>
  <w15:docId w15:val="{901B1BB4-8BC9-48C1-A8CD-68EB12F8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45"/>
    <w:pPr>
      <w:spacing w:line="300"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C11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11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11A4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11A4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11A4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11A4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11A4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11A4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11A4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1A4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11A4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11A4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11A4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11A4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11A4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11A4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11A4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11A45"/>
    <w:rPr>
      <w:rFonts w:eastAsiaTheme="majorEastAsia" w:cstheme="majorBidi"/>
      <w:color w:val="272727" w:themeColor="text1" w:themeTint="D8"/>
    </w:rPr>
  </w:style>
  <w:style w:type="paragraph" w:styleId="Rubrik">
    <w:name w:val="Title"/>
    <w:basedOn w:val="Normal"/>
    <w:next w:val="Normal"/>
    <w:link w:val="RubrikChar"/>
    <w:uiPriority w:val="10"/>
    <w:qFormat/>
    <w:rsid w:val="00C11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1A4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11A4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11A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1A4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11A45"/>
    <w:rPr>
      <w:i/>
      <w:iCs/>
      <w:color w:val="404040" w:themeColor="text1" w:themeTint="BF"/>
    </w:rPr>
  </w:style>
  <w:style w:type="paragraph" w:styleId="Liststycke">
    <w:name w:val="List Paragraph"/>
    <w:basedOn w:val="Normal"/>
    <w:uiPriority w:val="34"/>
    <w:qFormat/>
    <w:rsid w:val="00C11A45"/>
    <w:pPr>
      <w:ind w:left="720"/>
      <w:contextualSpacing/>
    </w:pPr>
  </w:style>
  <w:style w:type="character" w:styleId="Starkbetoning">
    <w:name w:val="Intense Emphasis"/>
    <w:basedOn w:val="Standardstycketeckensnitt"/>
    <w:uiPriority w:val="21"/>
    <w:qFormat/>
    <w:rsid w:val="00C11A45"/>
    <w:rPr>
      <w:i/>
      <w:iCs/>
      <w:color w:val="0F4761" w:themeColor="accent1" w:themeShade="BF"/>
    </w:rPr>
  </w:style>
  <w:style w:type="paragraph" w:styleId="Starktcitat">
    <w:name w:val="Intense Quote"/>
    <w:basedOn w:val="Normal"/>
    <w:next w:val="Normal"/>
    <w:link w:val="StarktcitatChar"/>
    <w:uiPriority w:val="30"/>
    <w:qFormat/>
    <w:rsid w:val="00C11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11A45"/>
    <w:rPr>
      <w:i/>
      <w:iCs/>
      <w:color w:val="0F4761" w:themeColor="accent1" w:themeShade="BF"/>
    </w:rPr>
  </w:style>
  <w:style w:type="character" w:styleId="Starkreferens">
    <w:name w:val="Intense Reference"/>
    <w:basedOn w:val="Standardstycketeckensnitt"/>
    <w:uiPriority w:val="32"/>
    <w:qFormat/>
    <w:rsid w:val="00C11A45"/>
    <w:rPr>
      <w:b/>
      <w:bCs/>
      <w:smallCaps/>
      <w:color w:val="0F4761" w:themeColor="accent1" w:themeShade="BF"/>
      <w:spacing w:val="5"/>
    </w:rPr>
  </w:style>
  <w:style w:type="paragraph" w:styleId="Sidhuvud">
    <w:name w:val="header"/>
    <w:basedOn w:val="Normal"/>
    <w:link w:val="SidhuvudChar"/>
    <w:uiPriority w:val="99"/>
    <w:unhideWhenUsed/>
    <w:rsid w:val="00C11A4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11A45"/>
    <w:rPr>
      <w:rFonts w:eastAsiaTheme="minorEastAsia"/>
      <w:kern w:val="0"/>
      <w:sz w:val="21"/>
      <w:szCs w:val="21"/>
      <w14:ligatures w14:val="none"/>
    </w:rPr>
  </w:style>
  <w:style w:type="paragraph" w:styleId="Sidfot">
    <w:name w:val="footer"/>
    <w:basedOn w:val="Normal"/>
    <w:link w:val="SidfotChar"/>
    <w:uiPriority w:val="99"/>
    <w:unhideWhenUsed/>
    <w:rsid w:val="00C11A4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11A45"/>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2057</Characters>
  <Application>Microsoft Office Word</Application>
  <DocSecurity>0</DocSecurity>
  <Lines>44</Lines>
  <Paragraphs>18</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Erik Nilsson</dc:creator>
  <cp:keywords/>
  <dc:description/>
  <cp:lastModifiedBy>Jan Dahlqvist</cp:lastModifiedBy>
  <cp:revision>2</cp:revision>
  <dcterms:created xsi:type="dcterms:W3CDTF">2026-04-14T12:23:00Z</dcterms:created>
  <dcterms:modified xsi:type="dcterms:W3CDTF">2026-04-14T12:23:00Z</dcterms:modified>
</cp:coreProperties>
</file>